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F5E69" w14:textId="77777777" w:rsidR="007D513E" w:rsidRDefault="007D513E" w:rsidP="005543E3"/>
    <w:p w14:paraId="06347CEC" w14:textId="4032D95F" w:rsidR="005543E3" w:rsidRDefault="005543E3" w:rsidP="005543E3">
      <w:pPr>
        <w:pStyle w:val="cabecalhocentralizado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MINISTÉRIO DA PREVIDÊNCIA SOCIAL</w:t>
      </w:r>
      <w:r>
        <w:rPr>
          <w:rFonts w:ascii="Calibri" w:hAnsi="Calibri" w:cs="Calibri"/>
          <w:color w:val="000000"/>
          <w:sz w:val="22"/>
          <w:szCs w:val="22"/>
        </w:rPr>
        <w:br/>
        <w:t>Conselho Nacional de Previdência Social </w:t>
      </w:r>
    </w:p>
    <w:p w14:paraId="26A9309E" w14:textId="77777777" w:rsidR="005543E3" w:rsidRDefault="005543E3" w:rsidP="005543E3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aps/>
          <w:color w:val="000000"/>
          <w:sz w:val="27"/>
          <w:szCs w:val="27"/>
          <w:shd w:val="clear" w:color="auto" w:fill="FFFF00"/>
        </w:rPr>
      </w:pPr>
    </w:p>
    <w:p w14:paraId="75B47BF3" w14:textId="77777777" w:rsidR="005543E3" w:rsidRDefault="005543E3" w:rsidP="005543E3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  <w:shd w:val="clear" w:color="auto" w:fill="FFFF00"/>
        </w:rPr>
        <w:t>MINUTA DE RESOLUÇÃO</w:t>
      </w:r>
      <w:r>
        <w:rPr>
          <w:rFonts w:ascii="Calibri" w:hAnsi="Calibri" w:cs="Calibri"/>
          <w:caps/>
          <w:color w:val="000000"/>
          <w:sz w:val="27"/>
          <w:szCs w:val="27"/>
        </w:rPr>
        <w:t> CNPS /MTP Nº [NN], DE 31 DE AGOSTO DE 2023</w:t>
      </w:r>
    </w:p>
    <w:p w14:paraId="419FC66E" w14:textId="77777777" w:rsidR="005543E3" w:rsidRDefault="005543E3" w:rsidP="005543E3">
      <w:pPr>
        <w:pStyle w:val="textocentralizadomaiusculas"/>
        <w:spacing w:before="0" w:beforeAutospacing="0" w:after="120" w:afterAutospacing="0"/>
        <w:jc w:val="center"/>
        <w:rPr>
          <w:rFonts w:ascii="Calibri" w:hAnsi="Calibri" w:cs="Calibri"/>
          <w:caps/>
          <w:color w:val="000000"/>
          <w:sz w:val="27"/>
          <w:szCs w:val="27"/>
        </w:rPr>
      </w:pPr>
      <w:r>
        <w:rPr>
          <w:rFonts w:ascii="Calibri" w:hAnsi="Calibri" w:cs="Calibri"/>
          <w:caps/>
          <w:color w:val="000000"/>
          <w:sz w:val="27"/>
          <w:szCs w:val="27"/>
        </w:rPr>
        <w:t> </w:t>
      </w:r>
    </w:p>
    <w:p w14:paraId="298C38A3" w14:textId="77777777" w:rsidR="005543E3" w:rsidRDefault="005543E3" w:rsidP="005543E3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nfase"/>
          <w:rFonts w:ascii="Calibri" w:hAnsi="Calibri" w:cs="Calibri"/>
          <w:b/>
          <w:bCs/>
          <w:color w:val="FF0000"/>
          <w:sz w:val="20"/>
          <w:szCs w:val="20"/>
          <w:shd w:val="clear" w:color="auto" w:fill="FFFF00"/>
        </w:rPr>
        <w:t>Apagar as Notas Explicativas para a finalização do documento.</w:t>
      </w:r>
    </w:p>
    <w:p w14:paraId="0365946B" w14:textId="77777777" w:rsidR="005543E3" w:rsidRDefault="005543E3" w:rsidP="005543E3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Devido à necessidade de deixar a data do ato normativo editável no SEI/ME, </w:t>
      </w:r>
      <w:r>
        <w:rPr>
          <w:rStyle w:val="Forte"/>
          <w:rFonts w:ascii="Calibri" w:hAnsi="Calibri" w:cs="Calibri"/>
          <w:color w:val="FF0000"/>
          <w:sz w:val="20"/>
          <w:szCs w:val="20"/>
          <w:u w:val="single"/>
        </w:rPr>
        <w:t>após gerar a Resolução final a partir desta minuta</w:t>
      </w:r>
      <w:r>
        <w:rPr>
          <w:rFonts w:ascii="Calibri" w:hAnsi="Calibri" w:cs="Calibri"/>
          <w:color w:val="FF0000"/>
          <w:sz w:val="20"/>
          <w:szCs w:val="20"/>
        </w:rPr>
        <w:t>, será necessário que o usuário realize os seguintes procedimentos nesta seção do documento:</w:t>
      </w:r>
    </w:p>
    <w:p w14:paraId="6AFB801F" w14:textId="77777777" w:rsidR="005543E3" w:rsidRDefault="005543E3" w:rsidP="005543E3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a) apagar "MINUTA DE";</w:t>
      </w:r>
    </w:p>
    <w:p w14:paraId="4D6F0864" w14:textId="77777777" w:rsidR="005543E3" w:rsidRDefault="005543E3" w:rsidP="005543E3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b) inserir a sigla da unidade;</w:t>
      </w:r>
    </w:p>
    <w:p w14:paraId="37A1CA28" w14:textId="77777777" w:rsidR="005543E3" w:rsidRDefault="005543E3" w:rsidP="005543E3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c) preencher o número da Resolução </w:t>
      </w:r>
      <w:r>
        <w:rPr>
          <w:rStyle w:val="Forte"/>
          <w:rFonts w:ascii="Calibri" w:hAnsi="Calibri" w:cs="Calibri"/>
          <w:color w:val="FF0000"/>
          <w:sz w:val="20"/>
          <w:szCs w:val="20"/>
        </w:rPr>
        <w:t>igual ao número gerado na árvore do processo</w:t>
      </w:r>
      <w:r>
        <w:rPr>
          <w:rFonts w:ascii="Calibri" w:hAnsi="Calibri" w:cs="Calibri"/>
          <w:color w:val="FF0000"/>
          <w:sz w:val="20"/>
          <w:szCs w:val="20"/>
        </w:rPr>
        <w:t> (É VEDADA A UTILIZAÇÃO DE NUMERAÇÃO DIVERGENTE);</w:t>
      </w:r>
    </w:p>
    <w:p w14:paraId="54D5349A" w14:textId="77777777" w:rsidR="005543E3" w:rsidRDefault="005543E3" w:rsidP="005543E3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d) preencher a data no formato "[DIA] DE [MÊS POR EXTENSO] de [ANO]";</w:t>
      </w:r>
    </w:p>
    <w:p w14:paraId="124FCA25" w14:textId="77777777" w:rsidR="005543E3" w:rsidRDefault="005543E3" w:rsidP="005543E3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e) apagar esta nota explicativa; e</w:t>
      </w:r>
    </w:p>
    <w:p w14:paraId="1A0AAAE3" w14:textId="77777777" w:rsidR="005543E3" w:rsidRDefault="005543E3" w:rsidP="005543E3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f) salvar o documento.</w:t>
      </w:r>
    </w:p>
    <w:p w14:paraId="264A77D8" w14:textId="77777777" w:rsidR="005543E3" w:rsidRDefault="005543E3" w:rsidP="005543E3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FF0000"/>
          <w:sz w:val="20"/>
          <w:szCs w:val="20"/>
        </w:rPr>
        <w:t>Observar o inciso II do Art. 2º do </w:t>
      </w:r>
      <w:r>
        <w:rPr>
          <w:rStyle w:val="Forte"/>
          <w:rFonts w:ascii="Calibri" w:hAnsi="Calibri" w:cs="Calibri"/>
          <w:color w:val="FF0000"/>
          <w:sz w:val="20"/>
          <w:szCs w:val="20"/>
        </w:rPr>
        <w:t>Decreto nº 10.139, de 28 de novembro de 2019</w:t>
      </w:r>
      <w:r>
        <w:rPr>
          <w:rFonts w:ascii="Calibri" w:hAnsi="Calibri" w:cs="Calibri"/>
          <w:color w:val="FF0000"/>
          <w:sz w:val="20"/>
          <w:szCs w:val="20"/>
        </w:rPr>
        <w:t>, no que se refere à edição de Resoluções, que são atos normativos editados por colegiados.</w:t>
      </w:r>
    </w:p>
    <w:p w14:paraId="11E467D9" w14:textId="77777777" w:rsidR="005543E3" w:rsidRDefault="005543E3" w:rsidP="005543E3">
      <w:pPr>
        <w:pStyle w:val="notarodapealinhadoesquerda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color w:val="000000"/>
          <w:sz w:val="20"/>
          <w:szCs w:val="20"/>
        </w:rPr>
        <w:t> </w:t>
      </w:r>
    </w:p>
    <w:p w14:paraId="297A9ABE" w14:textId="77777777" w:rsidR="005543E3" w:rsidRPr="00E8087C" w:rsidRDefault="005543E3" w:rsidP="005543E3">
      <w:pPr>
        <w:rPr>
          <w:rFonts w:cstheme="minorHAnsi"/>
        </w:rPr>
      </w:pPr>
    </w:p>
    <w:p w14:paraId="13EA7FA3" w14:textId="24F48E57" w:rsidR="005543E3" w:rsidRPr="00E8087C" w:rsidRDefault="005543E3" w:rsidP="005543E3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/>
          <w:sz w:val="27"/>
          <w:szCs w:val="27"/>
        </w:rPr>
      </w:pPr>
      <w:r w:rsidRPr="00E8087C">
        <w:rPr>
          <w:rStyle w:val="Forte"/>
          <w:rFonts w:asciiTheme="minorHAnsi" w:hAnsiTheme="minorHAnsi" w:cstheme="minorHAnsi"/>
          <w:b w:val="0"/>
          <w:bCs w:val="0"/>
          <w:color w:val="000000"/>
          <w:sz w:val="27"/>
          <w:szCs w:val="27"/>
        </w:rPr>
        <w:t>O Plenário do Conselho Nacional de Previdência Social</w:t>
      </w:r>
      <w:r w:rsidRPr="00E8087C">
        <w:rPr>
          <w:rFonts w:asciiTheme="minorHAnsi" w:hAnsiTheme="minorHAnsi" w:cstheme="minorHAnsi"/>
          <w:color w:val="000000"/>
          <w:sz w:val="27"/>
          <w:szCs w:val="27"/>
        </w:rPr>
        <w:t>, em sua 298ª Reunião ordinária, realizada em 31 de agosto de 2023, no uso das atribuições que lhe são conferidas pela Lei nº 8.213, de 24 de julho de 1991, </w:t>
      </w:r>
      <w:r w:rsidRPr="00E8087C">
        <w:rPr>
          <w:rStyle w:val="Forte"/>
          <w:rFonts w:asciiTheme="minorHAnsi" w:hAnsiTheme="minorHAnsi" w:cstheme="minorHAnsi"/>
          <w:b w:val="0"/>
          <w:bCs w:val="0"/>
          <w:color w:val="000000"/>
          <w:sz w:val="27"/>
          <w:szCs w:val="27"/>
        </w:rPr>
        <w:t>resolve</w:t>
      </w:r>
      <w:r w:rsidRPr="00E8087C">
        <w:rPr>
          <w:rFonts w:asciiTheme="minorHAnsi" w:hAnsiTheme="minorHAnsi" w:cstheme="minorHAnsi"/>
          <w:color w:val="000000"/>
          <w:sz w:val="27"/>
          <w:szCs w:val="27"/>
        </w:rPr>
        <w:t>: </w:t>
      </w:r>
    </w:p>
    <w:p w14:paraId="2822A7C6" w14:textId="1C197DAC" w:rsidR="00E8087C" w:rsidRPr="00E8087C" w:rsidRDefault="00E8087C" w:rsidP="00E8087C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Theme="minorHAnsi" w:hAnsiTheme="minorHAnsi" w:cstheme="minorHAnsi"/>
          <w:color w:val="000000"/>
          <w:sz w:val="27"/>
          <w:szCs w:val="27"/>
        </w:rPr>
      </w:pPr>
      <w:r w:rsidRPr="00E8087C">
        <w:rPr>
          <w:rFonts w:asciiTheme="minorHAnsi" w:hAnsiTheme="minorHAnsi" w:cstheme="minorHAnsi"/>
          <w:color w:val="000000"/>
          <w:sz w:val="27"/>
          <w:szCs w:val="27"/>
        </w:rPr>
        <w:t>Art. 1º Posicionar-se de forma contrária ao Projeto de Lei nº 4.830, de 2020, que altera o art. 115 da Lei nº 8.213, de 1991, com vistas a permitir o desconto de honorários advocatícios em benefícios pagos pelo Regime Geral de Previdência Social, pelas razões a seguir:</w:t>
      </w:r>
    </w:p>
    <w:p w14:paraId="35412DBE" w14:textId="4D3FB9E1" w:rsidR="00E8087C" w:rsidRPr="00E8087C" w:rsidRDefault="00E8087C" w:rsidP="00E8087C">
      <w:pPr>
        <w:jc w:val="both"/>
        <w:rPr>
          <w:rFonts w:eastAsiaTheme="minorEastAsia" w:cstheme="minorHAnsi"/>
          <w:color w:val="000000"/>
          <w:kern w:val="24"/>
          <w:sz w:val="27"/>
          <w:szCs w:val="27"/>
        </w:rPr>
      </w:pPr>
      <w:r>
        <w:rPr>
          <w:rFonts w:eastAsiaTheme="minorEastAsia" w:cstheme="minorHAnsi"/>
          <w:color w:val="000000"/>
          <w:kern w:val="24"/>
          <w:sz w:val="27"/>
          <w:szCs w:val="27"/>
        </w:rPr>
        <w:t>I</w:t>
      </w:r>
      <w:r w:rsidR="00724C24">
        <w:rPr>
          <w:rFonts w:eastAsiaTheme="minorEastAsia" w:cstheme="minorHAnsi"/>
          <w:color w:val="000000"/>
          <w:kern w:val="24"/>
          <w:sz w:val="27"/>
          <w:szCs w:val="27"/>
        </w:rPr>
        <w:t xml:space="preserve"> - </w:t>
      </w:r>
      <w:r w:rsidRPr="00E8087C">
        <w:rPr>
          <w:rFonts w:eastAsiaTheme="minorEastAsia" w:cstheme="minorHAnsi"/>
          <w:color w:val="000000"/>
          <w:kern w:val="24"/>
          <w:sz w:val="27"/>
          <w:szCs w:val="27"/>
        </w:rPr>
        <w:t xml:space="preserve">o protocolo de requerimentos de serviços e </w:t>
      </w:r>
      <w:r w:rsidR="008D62C4">
        <w:rPr>
          <w:rFonts w:eastAsiaTheme="minorEastAsia" w:cstheme="minorHAnsi"/>
          <w:color w:val="000000"/>
          <w:kern w:val="24"/>
          <w:sz w:val="27"/>
          <w:szCs w:val="27"/>
        </w:rPr>
        <w:t xml:space="preserve">de </w:t>
      </w:r>
      <w:r w:rsidRPr="00E8087C">
        <w:rPr>
          <w:rFonts w:eastAsiaTheme="minorEastAsia" w:cstheme="minorHAnsi"/>
          <w:color w:val="000000"/>
          <w:kern w:val="24"/>
          <w:sz w:val="27"/>
          <w:szCs w:val="27"/>
        </w:rPr>
        <w:t xml:space="preserve">benefícios </w:t>
      </w:r>
      <w:r w:rsidR="007F6CB5">
        <w:rPr>
          <w:rFonts w:eastAsiaTheme="minorEastAsia" w:cstheme="minorHAnsi"/>
          <w:color w:val="000000"/>
          <w:kern w:val="24"/>
          <w:sz w:val="27"/>
          <w:szCs w:val="27"/>
        </w:rPr>
        <w:t xml:space="preserve">no Instituto Nacional do Seguro Social - </w:t>
      </w:r>
      <w:r w:rsidRPr="00E8087C">
        <w:rPr>
          <w:rFonts w:eastAsiaTheme="minorEastAsia" w:cstheme="minorHAnsi"/>
          <w:color w:val="000000"/>
          <w:kern w:val="24"/>
          <w:sz w:val="27"/>
          <w:szCs w:val="27"/>
        </w:rPr>
        <w:t>INSS é livre de</w:t>
      </w:r>
      <w:r w:rsidR="007F6CB5">
        <w:rPr>
          <w:rFonts w:eastAsiaTheme="minorEastAsia" w:cstheme="minorHAnsi"/>
          <w:color w:val="000000"/>
          <w:kern w:val="24"/>
          <w:sz w:val="27"/>
          <w:szCs w:val="27"/>
        </w:rPr>
        <w:t xml:space="preserve"> qua</w:t>
      </w:r>
      <w:r w:rsidR="00F12AE6">
        <w:rPr>
          <w:rFonts w:eastAsiaTheme="minorEastAsia" w:cstheme="minorHAnsi"/>
          <w:color w:val="000000"/>
          <w:kern w:val="24"/>
          <w:sz w:val="27"/>
          <w:szCs w:val="27"/>
        </w:rPr>
        <w:t xml:space="preserve">isquer </w:t>
      </w:r>
      <w:r w:rsidRPr="00E8087C">
        <w:rPr>
          <w:rFonts w:eastAsiaTheme="minorEastAsia" w:cstheme="minorHAnsi"/>
          <w:color w:val="000000"/>
          <w:kern w:val="24"/>
          <w:sz w:val="27"/>
          <w:szCs w:val="27"/>
        </w:rPr>
        <w:t>custas e ônus e não pressupõe a intermediação de terceiros;</w:t>
      </w:r>
    </w:p>
    <w:p w14:paraId="18F6E01E" w14:textId="460CC9E5" w:rsidR="00E8087C" w:rsidRDefault="007F6CB5" w:rsidP="007F6CB5">
      <w:pPr>
        <w:pStyle w:val="textojustificadorecuoprimeiralinha"/>
        <w:spacing w:before="0" w:beforeAutospacing="0" w:after="120" w:afterAutospacing="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>II</w:t>
      </w:r>
      <w:r w:rsidR="00E8087C" w:rsidRPr="00E8087C"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 xml:space="preserve"> </w:t>
      </w:r>
      <w:r w:rsidR="00724C24"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 xml:space="preserve">- </w:t>
      </w:r>
      <w:r w:rsidR="00E8087C" w:rsidRPr="00E8087C"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>a proposição aument</w:t>
      </w:r>
      <w:r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>a</w:t>
      </w:r>
      <w:r w:rsidR="00E8087C" w:rsidRPr="00E8087C"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 xml:space="preserve"> o</w:t>
      </w:r>
      <w:r w:rsidR="00F12AE6"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 xml:space="preserve"> </w:t>
      </w:r>
      <w:r w:rsidR="00E8087C" w:rsidRPr="00E8087C"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>risco d</w:t>
      </w:r>
      <w:r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>e</w:t>
      </w:r>
      <w:r w:rsidR="00E8087C" w:rsidRPr="00E8087C"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 xml:space="preserve"> superendividamento</w:t>
      </w:r>
      <w:r w:rsidR="00F12AE6"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 xml:space="preserve"> </w:t>
      </w:r>
      <w:r w:rsidR="00E8087C" w:rsidRPr="00E8087C">
        <w:rPr>
          <w:rFonts w:asciiTheme="minorHAnsi" w:eastAsiaTheme="minorEastAsia" w:hAnsiTheme="minorHAnsi" w:cstheme="minorHAnsi"/>
          <w:color w:val="000000"/>
          <w:kern w:val="24"/>
          <w:sz w:val="27"/>
          <w:szCs w:val="27"/>
        </w:rPr>
        <w:t xml:space="preserve">e </w:t>
      </w:r>
      <w:r w:rsidR="00E8087C" w:rsidRPr="00E8087C">
        <w:rPr>
          <w:rFonts w:asciiTheme="minorHAnsi" w:hAnsiTheme="minorHAnsi" w:cstheme="minorHAnsi"/>
          <w:color w:val="000000"/>
          <w:sz w:val="27"/>
          <w:szCs w:val="27"/>
        </w:rPr>
        <w:t>d</w:t>
      </w:r>
      <w:r>
        <w:rPr>
          <w:rFonts w:asciiTheme="minorHAnsi" w:hAnsiTheme="minorHAnsi" w:cstheme="minorHAnsi"/>
          <w:color w:val="000000"/>
          <w:sz w:val="27"/>
          <w:szCs w:val="27"/>
        </w:rPr>
        <w:t>o</w:t>
      </w:r>
      <w:r w:rsidR="00E8087C" w:rsidRPr="00E8087C">
        <w:rPr>
          <w:rFonts w:asciiTheme="minorHAnsi" w:hAnsiTheme="minorHAnsi" w:cstheme="minorHAnsi"/>
          <w:color w:val="000000"/>
          <w:sz w:val="27"/>
          <w:szCs w:val="27"/>
        </w:rPr>
        <w:t xml:space="preserve"> comprometimento do mínimo necessário para a sobrevivência</w:t>
      </w:r>
      <w:r>
        <w:rPr>
          <w:rFonts w:asciiTheme="minorHAnsi" w:hAnsiTheme="minorHAnsi" w:cstheme="minorHAnsi"/>
          <w:color w:val="000000"/>
          <w:sz w:val="27"/>
          <w:szCs w:val="27"/>
        </w:rPr>
        <w:t>,</w:t>
      </w:r>
      <w:r w:rsidR="00E8087C" w:rsidRPr="00E8087C">
        <w:rPr>
          <w:rFonts w:asciiTheme="minorHAnsi" w:hAnsiTheme="minorHAnsi" w:cstheme="minorHAnsi"/>
          <w:color w:val="000000"/>
          <w:sz w:val="27"/>
          <w:szCs w:val="27"/>
        </w:rPr>
        <w:t xml:space="preserve"> previsto no Decreto nº 11.567, de</w:t>
      </w:r>
      <w:r w:rsidR="00724C24">
        <w:rPr>
          <w:rFonts w:asciiTheme="minorHAnsi" w:hAnsiTheme="minorHAnsi" w:cstheme="minorHAnsi"/>
          <w:color w:val="000000"/>
          <w:sz w:val="27"/>
          <w:szCs w:val="27"/>
        </w:rPr>
        <w:t xml:space="preserve"> 19 de junho de </w:t>
      </w:r>
      <w:r w:rsidR="00E8087C" w:rsidRPr="00E8087C">
        <w:rPr>
          <w:rFonts w:asciiTheme="minorHAnsi" w:hAnsiTheme="minorHAnsi" w:cstheme="minorHAnsi"/>
          <w:color w:val="000000"/>
          <w:sz w:val="27"/>
          <w:szCs w:val="27"/>
        </w:rPr>
        <w:t>2023, dos segurados</w:t>
      </w:r>
      <w:r>
        <w:rPr>
          <w:rFonts w:asciiTheme="minorHAnsi" w:hAnsiTheme="minorHAnsi" w:cstheme="minorHAnsi"/>
          <w:color w:val="000000"/>
          <w:sz w:val="27"/>
          <w:szCs w:val="27"/>
        </w:rPr>
        <w:t xml:space="preserve"> do Regime Geral de Previdência Social.</w:t>
      </w:r>
    </w:p>
    <w:p w14:paraId="7E223085" w14:textId="4BDD5072" w:rsidR="005543E3" w:rsidRDefault="005543E3" w:rsidP="005543E3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Art. </w:t>
      </w:r>
      <w:r w:rsidR="00C837A6">
        <w:rPr>
          <w:rFonts w:ascii="Calibri" w:hAnsi="Calibri" w:cs="Calibri"/>
          <w:color w:val="000000"/>
          <w:sz w:val="27"/>
          <w:szCs w:val="27"/>
        </w:rPr>
        <w:t>2</w:t>
      </w:r>
      <w:r>
        <w:rPr>
          <w:rFonts w:ascii="Calibri" w:hAnsi="Calibri" w:cs="Calibri"/>
          <w:color w:val="000000"/>
          <w:sz w:val="27"/>
          <w:szCs w:val="27"/>
        </w:rPr>
        <w:t>º Esta Resolução entra em vigor na data de sua publicação.</w:t>
      </w:r>
    </w:p>
    <w:p w14:paraId="00AC692A" w14:textId="77777777" w:rsidR="005543E3" w:rsidRDefault="005543E3" w:rsidP="005543E3">
      <w:pPr>
        <w:pStyle w:val="textojustificadorecuoprimeiralinha"/>
        <w:spacing w:before="0" w:beforeAutospacing="0" w:after="120" w:afterAutospacing="0"/>
        <w:ind w:firstLine="1418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714B13B2" w14:textId="77777777" w:rsidR="005543E3" w:rsidRDefault="005543E3" w:rsidP="005543E3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Documento assinado eletronicamente</w:t>
      </w:r>
    </w:p>
    <w:p w14:paraId="683F90A5" w14:textId="77777777" w:rsidR="005543E3" w:rsidRDefault="005543E3" w:rsidP="005543E3">
      <w:pPr>
        <w:pStyle w:val="textocentralizado12"/>
        <w:spacing w:before="0" w:beforeAutospacing="0" w:after="120" w:afterAutospacing="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 DO SIGNATÁRIO</w:t>
      </w:r>
    </w:p>
    <w:p w14:paraId="699CEE6B" w14:textId="77777777" w:rsidR="005543E3" w:rsidRDefault="005543E3" w:rsidP="005543E3">
      <w:pPr>
        <w:pStyle w:val="NormalWeb"/>
        <w:spacing w:before="0" w:beforeAutospacing="0" w:after="165" w:afterAutospacing="0"/>
        <w:jc w:val="center"/>
        <w:rPr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>CARLOS ROBERTO LUPI</w:t>
      </w:r>
    </w:p>
    <w:sectPr w:rsidR="005543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BD4514"/>
    <w:multiLevelType w:val="hybridMultilevel"/>
    <w:tmpl w:val="85487B38"/>
    <w:lvl w:ilvl="0" w:tplc="B2FC23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5467D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034576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006A67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3256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BEFF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04358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5A070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5A687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3F652B"/>
    <w:multiLevelType w:val="hybridMultilevel"/>
    <w:tmpl w:val="0E16D3B6"/>
    <w:lvl w:ilvl="0" w:tplc="00340B40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EastAsia" w:hAnsi="Calibri Light"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78276">
    <w:abstractNumId w:val="0"/>
  </w:num>
  <w:num w:numId="2" w16cid:durableId="1448503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3E3"/>
    <w:rsid w:val="000324A0"/>
    <w:rsid w:val="001144CF"/>
    <w:rsid w:val="002D6142"/>
    <w:rsid w:val="003C0074"/>
    <w:rsid w:val="00453F86"/>
    <w:rsid w:val="005543E3"/>
    <w:rsid w:val="00622328"/>
    <w:rsid w:val="00724C24"/>
    <w:rsid w:val="007D513E"/>
    <w:rsid w:val="007F6CB5"/>
    <w:rsid w:val="008D62C4"/>
    <w:rsid w:val="00AD1967"/>
    <w:rsid w:val="00B14D49"/>
    <w:rsid w:val="00BF0B84"/>
    <w:rsid w:val="00C33FF9"/>
    <w:rsid w:val="00C837A6"/>
    <w:rsid w:val="00C97D50"/>
    <w:rsid w:val="00D12129"/>
    <w:rsid w:val="00DD11FE"/>
    <w:rsid w:val="00E8087C"/>
    <w:rsid w:val="00F12AE6"/>
    <w:rsid w:val="00FA74B5"/>
    <w:rsid w:val="00FC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8C176"/>
  <w15:chartTrackingRefBased/>
  <w15:docId w15:val="{C9A24496-DDDF-493B-9B24-D3221C1ED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sid w:val="005543E3"/>
    <w:rPr>
      <w:b/>
      <w:bCs/>
    </w:rPr>
  </w:style>
  <w:style w:type="paragraph" w:customStyle="1" w:styleId="textojustificadorecuoprimeiralinha">
    <w:name w:val="texto_justificado_recuo_primeira_linha"/>
    <w:basedOn w:val="Normal"/>
    <w:rsid w:val="0055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12">
    <w:name w:val="texto_centralizado_12"/>
    <w:basedOn w:val="Normal"/>
    <w:rsid w:val="0055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55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maiusculas">
    <w:name w:val="texto_centralizado_maiusculas"/>
    <w:basedOn w:val="Normal"/>
    <w:rsid w:val="0055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notarodapealinhadoesquerda">
    <w:name w:val="nota_rodape_alinhado_esquerda"/>
    <w:basedOn w:val="Normal"/>
    <w:rsid w:val="0055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5543E3"/>
    <w:rPr>
      <w:i/>
      <w:iCs/>
    </w:rPr>
  </w:style>
  <w:style w:type="paragraph" w:customStyle="1" w:styleId="cabecalhocentralizado">
    <w:name w:val="cabecalho_centralizado"/>
    <w:basedOn w:val="Normal"/>
    <w:rsid w:val="00554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E8087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55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59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305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Solange Stein</dc:creator>
  <cp:keywords/>
  <dc:description/>
  <cp:lastModifiedBy>Lucyana Rios Monteiro Barbosa Souza - SPREV</cp:lastModifiedBy>
  <cp:revision>8</cp:revision>
  <dcterms:created xsi:type="dcterms:W3CDTF">2023-08-31T13:15:00Z</dcterms:created>
  <dcterms:modified xsi:type="dcterms:W3CDTF">2023-08-31T15:09:00Z</dcterms:modified>
</cp:coreProperties>
</file>